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D9" w:rsidRPr="00C836DC" w:rsidRDefault="00CE5BD9" w:rsidP="000279BA">
      <w:pPr>
        <w:spacing w:after="0" w:line="240" w:lineRule="auto"/>
        <w:jc w:val="center"/>
        <w:rPr>
          <w:rFonts w:ascii="Times New Roman" w:hAnsi="Times New Roman" w:cs="Times New Roman"/>
          <w:b/>
          <w:sz w:val="28"/>
          <w:szCs w:val="28"/>
        </w:rPr>
      </w:pPr>
      <w:r w:rsidRPr="00C836DC">
        <w:rPr>
          <w:rFonts w:ascii="Times New Roman" w:hAnsi="Times New Roman" w:cs="Times New Roman"/>
          <w:b/>
          <w:sz w:val="28"/>
          <w:szCs w:val="28"/>
        </w:rPr>
        <w:t xml:space="preserve">Аннотация к рабочей программе по английскому языку </w:t>
      </w:r>
    </w:p>
    <w:p w:rsidR="00CE5BD9" w:rsidRPr="00C836DC" w:rsidRDefault="00CE5BD9" w:rsidP="000279BA">
      <w:pPr>
        <w:spacing w:after="0" w:line="240" w:lineRule="auto"/>
        <w:jc w:val="center"/>
        <w:rPr>
          <w:rFonts w:ascii="Times New Roman" w:hAnsi="Times New Roman" w:cs="Times New Roman"/>
          <w:b/>
          <w:sz w:val="28"/>
          <w:szCs w:val="28"/>
        </w:rPr>
      </w:pPr>
      <w:r w:rsidRPr="00C836DC">
        <w:rPr>
          <w:rFonts w:ascii="Times New Roman" w:hAnsi="Times New Roman" w:cs="Times New Roman"/>
          <w:b/>
          <w:sz w:val="28"/>
          <w:szCs w:val="28"/>
        </w:rPr>
        <w:t>для учащихся 2-4 классов</w:t>
      </w:r>
    </w:p>
    <w:p w:rsidR="000279BA" w:rsidRPr="00C836DC" w:rsidRDefault="000279BA" w:rsidP="000279BA">
      <w:pPr>
        <w:spacing w:after="0" w:line="240" w:lineRule="auto"/>
        <w:jc w:val="center"/>
        <w:rPr>
          <w:rFonts w:ascii="Times New Roman" w:hAnsi="Times New Roman" w:cs="Times New Roman"/>
          <w:b/>
          <w:sz w:val="28"/>
          <w:szCs w:val="28"/>
        </w:rPr>
      </w:pPr>
    </w:p>
    <w:p w:rsidR="00CE5BD9" w:rsidRPr="000279BA" w:rsidRDefault="00CE5BD9" w:rsidP="000279BA">
      <w:pPr>
        <w:pStyle w:val="a3"/>
        <w:ind w:firstLine="567"/>
        <w:jc w:val="both"/>
      </w:pPr>
      <w:proofErr w:type="gramStart"/>
      <w:r w:rsidRPr="000279BA">
        <w:t>Данная программа составлена  в соответствии с требованиями федерального компонента Государственного образовательного стандарта среднего (полного) общего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 и на основании Рабочих программ 2-4 классов под ред. Н.И. Быковой и М.Д. Поспеловой.</w:t>
      </w:r>
      <w:proofErr w:type="gramEnd"/>
      <w:r w:rsidRPr="000279BA">
        <w:t xml:space="preserve"> Программа направлена на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E5BD9" w:rsidRPr="000279BA" w:rsidRDefault="00CE5BD9" w:rsidP="000279BA">
      <w:pPr>
        <w:spacing w:after="0" w:line="240" w:lineRule="auto"/>
        <w:ind w:firstLine="567"/>
        <w:jc w:val="both"/>
        <w:rPr>
          <w:rFonts w:ascii="Times New Roman" w:hAnsi="Times New Roman" w:cs="Times New Roman"/>
          <w:sz w:val="24"/>
          <w:szCs w:val="24"/>
        </w:rPr>
      </w:pPr>
      <w:r w:rsidRPr="000279BA">
        <w:rPr>
          <w:rFonts w:ascii="Times New Roman" w:hAnsi="Times New Roman" w:cs="Times New Roman"/>
          <w:sz w:val="24"/>
          <w:szCs w:val="24"/>
        </w:rPr>
        <w:t>Программа реализуется через учебно-методический комплекс «Английский в фокусе», 2-4 классы («</w:t>
      </w:r>
      <w:r w:rsidRPr="000279BA">
        <w:rPr>
          <w:rFonts w:ascii="Times New Roman" w:hAnsi="Times New Roman" w:cs="Times New Roman"/>
          <w:sz w:val="24"/>
          <w:szCs w:val="24"/>
          <w:lang w:val="en-US"/>
        </w:rPr>
        <w:t>Spotlight</w:t>
      </w:r>
      <w:r w:rsidRPr="000279BA">
        <w:rPr>
          <w:rFonts w:ascii="Times New Roman" w:hAnsi="Times New Roman" w:cs="Times New Roman"/>
          <w:sz w:val="24"/>
          <w:szCs w:val="24"/>
        </w:rPr>
        <w:t>»), рекомендованный Министерством образования РФ и входящий в федеральный перечень учебников на 2014-2017 учебные годы.</w:t>
      </w:r>
    </w:p>
    <w:p w:rsidR="00CE5BD9" w:rsidRPr="000279BA" w:rsidRDefault="00CE5BD9" w:rsidP="000279BA">
      <w:pPr>
        <w:spacing w:after="0" w:line="240" w:lineRule="auto"/>
        <w:ind w:firstLine="567"/>
        <w:jc w:val="both"/>
        <w:rPr>
          <w:rFonts w:ascii="Times New Roman" w:hAnsi="Times New Roman" w:cs="Times New Roman"/>
          <w:sz w:val="24"/>
          <w:szCs w:val="24"/>
        </w:rPr>
      </w:pPr>
      <w:r w:rsidRPr="000279BA">
        <w:rPr>
          <w:rFonts w:ascii="Times New Roman" w:hAnsi="Times New Roman" w:cs="Times New Roman"/>
          <w:sz w:val="24"/>
          <w:szCs w:val="24"/>
        </w:rPr>
        <w:t>Цель данного УМК: помочь учащимся овладеть английским языком как средством общения, уметь им пользоваться в устной и письменной формах.</w:t>
      </w:r>
    </w:p>
    <w:p w:rsidR="00CE5BD9" w:rsidRPr="000279BA" w:rsidRDefault="00CE5BD9" w:rsidP="000279BA">
      <w:pPr>
        <w:spacing w:after="0" w:line="240" w:lineRule="auto"/>
        <w:ind w:firstLine="567"/>
        <w:jc w:val="both"/>
        <w:rPr>
          <w:rFonts w:ascii="Times New Roman" w:hAnsi="Times New Roman" w:cs="Times New Roman"/>
          <w:sz w:val="24"/>
          <w:szCs w:val="24"/>
        </w:rPr>
      </w:pPr>
      <w:r w:rsidRPr="000279BA">
        <w:rPr>
          <w:rFonts w:ascii="Times New Roman" w:hAnsi="Times New Roman" w:cs="Times New Roman"/>
          <w:sz w:val="24"/>
          <w:szCs w:val="24"/>
        </w:rPr>
        <w:t xml:space="preserve">В </w:t>
      </w:r>
      <w:proofErr w:type="gramStart"/>
      <w:r w:rsidRPr="000279BA">
        <w:rPr>
          <w:rFonts w:ascii="Times New Roman" w:hAnsi="Times New Roman" w:cs="Times New Roman"/>
          <w:sz w:val="24"/>
          <w:szCs w:val="24"/>
        </w:rPr>
        <w:t>данный</w:t>
      </w:r>
      <w:proofErr w:type="gramEnd"/>
      <w:r w:rsidRPr="000279BA">
        <w:rPr>
          <w:rFonts w:ascii="Times New Roman" w:hAnsi="Times New Roman" w:cs="Times New Roman"/>
          <w:sz w:val="24"/>
          <w:szCs w:val="24"/>
        </w:rPr>
        <w:t xml:space="preserve"> УМК для обучения учащихся 2-4 классов входят несколько компонентов, которые тесно связаны между собой:</w:t>
      </w:r>
    </w:p>
    <w:p w:rsidR="00CE5BD9" w:rsidRPr="000279BA" w:rsidRDefault="00CE5BD9" w:rsidP="000279BA">
      <w:pPr>
        <w:pStyle w:val="a3"/>
        <w:numPr>
          <w:ilvl w:val="0"/>
          <w:numId w:val="2"/>
        </w:numPr>
        <w:ind w:left="567" w:hanging="567"/>
      </w:pPr>
      <w:r w:rsidRPr="000279BA">
        <w:t>Учебник (</w:t>
      </w:r>
      <w:proofErr w:type="spellStart"/>
      <w:r w:rsidRPr="000279BA">
        <w:t>Student’s</w:t>
      </w:r>
      <w:proofErr w:type="spellEnd"/>
      <w:r w:rsidRPr="000279BA">
        <w:t xml:space="preserve"> </w:t>
      </w:r>
      <w:proofErr w:type="spellStart"/>
      <w:r w:rsidRPr="000279BA">
        <w:t>Book</w:t>
      </w:r>
      <w:proofErr w:type="spellEnd"/>
      <w:r w:rsidRPr="000279BA">
        <w:t>)</w:t>
      </w:r>
    </w:p>
    <w:p w:rsidR="00CE5BD9" w:rsidRPr="000279BA" w:rsidRDefault="00CE5BD9" w:rsidP="000279BA">
      <w:pPr>
        <w:pStyle w:val="a3"/>
        <w:numPr>
          <w:ilvl w:val="0"/>
          <w:numId w:val="2"/>
        </w:numPr>
        <w:ind w:left="567" w:hanging="567"/>
      </w:pPr>
      <w:r w:rsidRPr="000279BA">
        <w:t xml:space="preserve">Рабочая тетрадь </w:t>
      </w:r>
      <w:r w:rsidRPr="000279BA">
        <w:rPr>
          <w:color w:val="000000"/>
        </w:rPr>
        <w:t>(</w:t>
      </w:r>
      <w:r w:rsidRPr="000279BA">
        <w:rPr>
          <w:color w:val="000000"/>
          <w:lang w:val="en-US"/>
        </w:rPr>
        <w:t>Workbook</w:t>
      </w:r>
      <w:r w:rsidRPr="000279BA">
        <w:rPr>
          <w:color w:val="000000"/>
        </w:rPr>
        <w:t>)</w:t>
      </w:r>
    </w:p>
    <w:p w:rsidR="00CE5BD9" w:rsidRPr="000279BA" w:rsidRDefault="00CE5BD9" w:rsidP="000279BA">
      <w:pPr>
        <w:pStyle w:val="a3"/>
        <w:numPr>
          <w:ilvl w:val="0"/>
          <w:numId w:val="2"/>
        </w:numPr>
        <w:ind w:left="567" w:hanging="567"/>
        <w:rPr>
          <w:color w:val="000000"/>
          <w:lang w:val="en-US"/>
        </w:rPr>
      </w:pPr>
      <w:r w:rsidRPr="000279BA">
        <w:t>Языковой</w:t>
      </w:r>
      <w:r w:rsidRPr="000279BA">
        <w:rPr>
          <w:lang w:val="en-US"/>
        </w:rPr>
        <w:t xml:space="preserve"> </w:t>
      </w:r>
      <w:r w:rsidRPr="000279BA">
        <w:t>портфель</w:t>
      </w:r>
      <w:r w:rsidRPr="000279BA">
        <w:rPr>
          <w:lang w:val="en-US"/>
        </w:rPr>
        <w:t xml:space="preserve"> (My Language Portfolio)</w:t>
      </w:r>
    </w:p>
    <w:p w:rsidR="00CE5BD9" w:rsidRPr="000279BA" w:rsidRDefault="00CE5BD9" w:rsidP="000279BA">
      <w:pPr>
        <w:pStyle w:val="a3"/>
        <w:numPr>
          <w:ilvl w:val="0"/>
          <w:numId w:val="2"/>
        </w:numPr>
        <w:ind w:left="567" w:hanging="567"/>
        <w:rPr>
          <w:color w:val="000000"/>
        </w:rPr>
      </w:pPr>
      <w:r w:rsidRPr="000279BA">
        <w:t xml:space="preserve">Книга для учителя </w:t>
      </w:r>
      <w:r w:rsidRPr="000279BA">
        <w:rPr>
          <w:color w:val="000000"/>
        </w:rPr>
        <w:t>(</w:t>
      </w:r>
      <w:r w:rsidRPr="000279BA">
        <w:rPr>
          <w:color w:val="000000"/>
          <w:lang w:val="en-US"/>
        </w:rPr>
        <w:t>Teacher</w:t>
      </w:r>
      <w:r w:rsidRPr="000279BA">
        <w:rPr>
          <w:color w:val="000000"/>
        </w:rPr>
        <w:t>’</w:t>
      </w:r>
      <w:r w:rsidRPr="000279BA">
        <w:rPr>
          <w:color w:val="000000"/>
          <w:lang w:val="en-US"/>
        </w:rPr>
        <w:t>s</w:t>
      </w:r>
      <w:r w:rsidRPr="000279BA">
        <w:rPr>
          <w:color w:val="000000"/>
        </w:rPr>
        <w:t xml:space="preserve"> </w:t>
      </w:r>
      <w:r w:rsidRPr="000279BA">
        <w:rPr>
          <w:color w:val="000000"/>
          <w:lang w:val="en-US"/>
        </w:rPr>
        <w:t>Book</w:t>
      </w:r>
      <w:r w:rsidRPr="000279BA">
        <w:rPr>
          <w:color w:val="000000"/>
        </w:rPr>
        <w:t>)</w:t>
      </w:r>
    </w:p>
    <w:p w:rsidR="00CE5BD9" w:rsidRPr="000279BA" w:rsidRDefault="00CE5BD9" w:rsidP="000279BA">
      <w:pPr>
        <w:pStyle w:val="a3"/>
        <w:numPr>
          <w:ilvl w:val="0"/>
          <w:numId w:val="2"/>
        </w:numPr>
        <w:ind w:left="567" w:hanging="567"/>
        <w:rPr>
          <w:color w:val="000000"/>
        </w:rPr>
      </w:pPr>
      <w:r w:rsidRPr="000279BA">
        <w:t>Книга для родителей (</w:t>
      </w:r>
      <w:r w:rsidRPr="000279BA">
        <w:rPr>
          <w:lang w:val="en-US"/>
        </w:rPr>
        <w:t>Parent</w:t>
      </w:r>
      <w:r w:rsidRPr="000279BA">
        <w:t>’</w:t>
      </w:r>
      <w:r w:rsidRPr="000279BA">
        <w:rPr>
          <w:lang w:val="en-US"/>
        </w:rPr>
        <w:t>s</w:t>
      </w:r>
      <w:r w:rsidRPr="000279BA">
        <w:t xml:space="preserve"> </w:t>
      </w:r>
      <w:r w:rsidRPr="000279BA">
        <w:rPr>
          <w:lang w:val="en-US"/>
        </w:rPr>
        <w:t>Book</w:t>
      </w:r>
      <w:r w:rsidRPr="000279BA">
        <w:t>)</w:t>
      </w:r>
    </w:p>
    <w:p w:rsidR="00CE5BD9" w:rsidRPr="000279BA" w:rsidRDefault="00CE5BD9" w:rsidP="000279BA">
      <w:pPr>
        <w:pStyle w:val="a3"/>
        <w:numPr>
          <w:ilvl w:val="0"/>
          <w:numId w:val="2"/>
        </w:numPr>
        <w:ind w:left="567" w:hanging="567"/>
      </w:pPr>
      <w:r w:rsidRPr="000279BA">
        <w:rPr>
          <w:color w:val="000000"/>
        </w:rPr>
        <w:t xml:space="preserve">Контрольные задания </w:t>
      </w:r>
      <w:r w:rsidRPr="000279BA">
        <w:t>(</w:t>
      </w:r>
      <w:r w:rsidRPr="000279BA">
        <w:rPr>
          <w:lang w:val="en-US"/>
        </w:rPr>
        <w:t>Test</w:t>
      </w:r>
      <w:r w:rsidRPr="000279BA">
        <w:t xml:space="preserve"> </w:t>
      </w:r>
      <w:r w:rsidRPr="000279BA">
        <w:rPr>
          <w:lang w:val="en-US"/>
        </w:rPr>
        <w:t>Booklet</w:t>
      </w:r>
      <w:r w:rsidRPr="000279BA">
        <w:t>)</w:t>
      </w:r>
    </w:p>
    <w:p w:rsidR="00CE5BD9" w:rsidRPr="000279BA" w:rsidRDefault="00CE5BD9" w:rsidP="000279BA">
      <w:pPr>
        <w:pStyle w:val="a3"/>
        <w:numPr>
          <w:ilvl w:val="0"/>
          <w:numId w:val="2"/>
        </w:numPr>
        <w:ind w:left="567" w:hanging="567"/>
        <w:rPr>
          <w:color w:val="000000"/>
        </w:rPr>
      </w:pPr>
      <w:r w:rsidRPr="000279BA">
        <w:rPr>
          <w:color w:val="000000"/>
        </w:rPr>
        <w:t>Буклет с раздаточным материалом (</w:t>
      </w:r>
      <w:r w:rsidRPr="000279BA">
        <w:rPr>
          <w:color w:val="000000"/>
          <w:lang w:val="en-US"/>
        </w:rPr>
        <w:t>Picture</w:t>
      </w:r>
      <w:r w:rsidRPr="000279BA">
        <w:rPr>
          <w:color w:val="000000"/>
        </w:rPr>
        <w:t xml:space="preserve"> </w:t>
      </w:r>
      <w:r w:rsidRPr="000279BA">
        <w:rPr>
          <w:color w:val="000000"/>
          <w:lang w:val="en-US"/>
        </w:rPr>
        <w:t>Flashcards</w:t>
      </w:r>
      <w:r w:rsidRPr="000279BA">
        <w:rPr>
          <w:color w:val="000000"/>
        </w:rPr>
        <w:t>)</w:t>
      </w:r>
    </w:p>
    <w:p w:rsidR="00CE5BD9" w:rsidRPr="000279BA" w:rsidRDefault="00CE5BD9" w:rsidP="000279BA">
      <w:pPr>
        <w:pStyle w:val="a3"/>
        <w:numPr>
          <w:ilvl w:val="0"/>
          <w:numId w:val="2"/>
        </w:numPr>
        <w:ind w:left="567" w:hanging="567"/>
      </w:pPr>
      <w:r w:rsidRPr="000279BA">
        <w:t>Плакаты (</w:t>
      </w:r>
      <w:r w:rsidRPr="000279BA">
        <w:rPr>
          <w:lang w:val="en-US"/>
        </w:rPr>
        <w:t>Posters</w:t>
      </w:r>
      <w:r w:rsidRPr="000279BA">
        <w:t>)</w:t>
      </w:r>
    </w:p>
    <w:p w:rsidR="00CE5BD9" w:rsidRPr="000279BA" w:rsidRDefault="00CE5BD9" w:rsidP="000279BA">
      <w:pPr>
        <w:pStyle w:val="a3"/>
        <w:numPr>
          <w:ilvl w:val="0"/>
          <w:numId w:val="2"/>
        </w:numPr>
        <w:ind w:left="567" w:hanging="567"/>
      </w:pPr>
      <w:r w:rsidRPr="000279BA">
        <w:rPr>
          <w:lang w:val="en-US"/>
        </w:rPr>
        <w:t>CD</w:t>
      </w:r>
      <w:r w:rsidRPr="000279BA">
        <w:t xml:space="preserve"> для работы в классе</w:t>
      </w:r>
    </w:p>
    <w:p w:rsidR="00CE5BD9" w:rsidRPr="000279BA" w:rsidRDefault="00CE5BD9" w:rsidP="000279BA">
      <w:pPr>
        <w:pStyle w:val="a3"/>
        <w:numPr>
          <w:ilvl w:val="0"/>
          <w:numId w:val="2"/>
        </w:numPr>
        <w:ind w:left="567" w:hanging="567"/>
      </w:pPr>
      <w:r w:rsidRPr="000279BA">
        <w:rPr>
          <w:lang w:val="en-US"/>
        </w:rPr>
        <w:t>CD</w:t>
      </w:r>
      <w:r w:rsidRPr="000279BA">
        <w:t xml:space="preserve"> для самостоятельных занятий дома</w:t>
      </w:r>
    </w:p>
    <w:p w:rsidR="00CE5BD9" w:rsidRPr="000279BA" w:rsidRDefault="00CE5BD9" w:rsidP="000279BA">
      <w:pPr>
        <w:pStyle w:val="a3"/>
        <w:numPr>
          <w:ilvl w:val="0"/>
          <w:numId w:val="2"/>
        </w:numPr>
        <w:ind w:left="567" w:hanging="567"/>
      </w:pPr>
      <w:r w:rsidRPr="000279BA">
        <w:rPr>
          <w:lang w:val="en-US"/>
        </w:rPr>
        <w:t>DVD</w:t>
      </w:r>
      <w:r w:rsidRPr="000279BA">
        <w:t>-</w:t>
      </w:r>
      <w:r w:rsidRPr="000279BA">
        <w:rPr>
          <w:lang w:val="en-US"/>
        </w:rPr>
        <w:t>video</w:t>
      </w:r>
    </w:p>
    <w:p w:rsidR="00CE5BD9" w:rsidRPr="000279BA" w:rsidRDefault="00CE5BD9" w:rsidP="000279BA">
      <w:pPr>
        <w:pStyle w:val="a3"/>
        <w:numPr>
          <w:ilvl w:val="0"/>
          <w:numId w:val="2"/>
        </w:numPr>
        <w:ind w:left="567" w:hanging="567"/>
      </w:pPr>
      <w:r w:rsidRPr="000279BA">
        <w:t xml:space="preserve">Программное обеспечение для интерактивной доски – </w:t>
      </w:r>
      <w:r w:rsidRPr="000279BA">
        <w:rPr>
          <w:lang w:val="en-US"/>
        </w:rPr>
        <w:t>IWBS</w:t>
      </w:r>
      <w:r w:rsidRPr="000279BA">
        <w:t xml:space="preserve"> (</w:t>
      </w:r>
      <w:r w:rsidRPr="000279BA">
        <w:rPr>
          <w:lang w:val="en-US"/>
        </w:rPr>
        <w:t>Interactive</w:t>
      </w:r>
      <w:r w:rsidRPr="000279BA">
        <w:t xml:space="preserve"> </w:t>
      </w:r>
      <w:r w:rsidRPr="000279BA">
        <w:rPr>
          <w:lang w:val="en-US"/>
        </w:rPr>
        <w:t>Whiteboard</w:t>
      </w:r>
      <w:r w:rsidRPr="000279BA">
        <w:t xml:space="preserve"> </w:t>
      </w:r>
      <w:r w:rsidRPr="000279BA">
        <w:rPr>
          <w:lang w:val="en-US"/>
        </w:rPr>
        <w:t>Software</w:t>
      </w:r>
      <w:r w:rsidRPr="000279BA">
        <w:t>)</w:t>
      </w:r>
      <w:r w:rsidR="006C0A2B" w:rsidRPr="000279BA">
        <w:t>.</w:t>
      </w:r>
      <w:r w:rsidRPr="000279BA">
        <w:t xml:space="preserve"> </w:t>
      </w:r>
    </w:p>
    <w:p w:rsidR="00CE5BD9" w:rsidRPr="000279BA" w:rsidRDefault="00CE5BD9" w:rsidP="000279BA">
      <w:pPr>
        <w:pStyle w:val="a4"/>
        <w:ind w:left="0" w:firstLine="567"/>
        <w:jc w:val="both"/>
      </w:pPr>
      <w:r w:rsidRPr="000279BA">
        <w:t xml:space="preserve">В УМК «Английский в фокусе» нашли отражение межпредметные связи: в учебнике используются элементы математики, знаний об окружающем мире, труда, музыки, географии, истории. </w:t>
      </w:r>
    </w:p>
    <w:p w:rsidR="00CE5BD9" w:rsidRPr="000279BA" w:rsidRDefault="00CE5BD9" w:rsidP="000279BA">
      <w:pPr>
        <w:pStyle w:val="a4"/>
        <w:ind w:left="0" w:firstLine="567"/>
        <w:jc w:val="both"/>
      </w:pPr>
      <w:r w:rsidRPr="000279BA">
        <w:t>Вся система УМК построена на одних и тех же теоретических положениях, принципах:</w:t>
      </w:r>
    </w:p>
    <w:p w:rsidR="00CE5BD9" w:rsidRPr="000279BA" w:rsidRDefault="00CE5BD9" w:rsidP="000279BA">
      <w:pPr>
        <w:pStyle w:val="a4"/>
        <w:numPr>
          <w:ilvl w:val="0"/>
          <w:numId w:val="1"/>
        </w:numPr>
        <w:ind w:left="567" w:hanging="567"/>
        <w:jc w:val="both"/>
      </w:pPr>
      <w:proofErr w:type="gramStart"/>
      <w:r w:rsidRPr="000279BA">
        <w:t>принципе</w:t>
      </w:r>
      <w:proofErr w:type="gramEnd"/>
      <w:r w:rsidRPr="000279BA">
        <w:t xml:space="preserve"> коммуникативной направленности;</w:t>
      </w:r>
    </w:p>
    <w:p w:rsidR="00CE5BD9" w:rsidRPr="000279BA" w:rsidRDefault="00CE5BD9" w:rsidP="000279BA">
      <w:pPr>
        <w:pStyle w:val="a4"/>
        <w:numPr>
          <w:ilvl w:val="0"/>
          <w:numId w:val="1"/>
        </w:numPr>
        <w:ind w:left="567" w:hanging="567"/>
        <w:jc w:val="both"/>
      </w:pPr>
      <w:r w:rsidRPr="000279BA">
        <w:t xml:space="preserve">принципе дифференциации и интеграции </w:t>
      </w:r>
      <w:proofErr w:type="gramStart"/>
      <w:r w:rsidRPr="000279BA">
        <w:t>обучения</w:t>
      </w:r>
      <w:proofErr w:type="gramEnd"/>
      <w:r w:rsidRPr="000279BA">
        <w:t xml:space="preserve"> различным видам речевой деятельности и аспектам языка;</w:t>
      </w:r>
    </w:p>
    <w:p w:rsidR="00CE5BD9" w:rsidRPr="000279BA" w:rsidRDefault="00CE5BD9" w:rsidP="000279BA">
      <w:pPr>
        <w:pStyle w:val="a4"/>
        <w:numPr>
          <w:ilvl w:val="0"/>
          <w:numId w:val="1"/>
        </w:numPr>
        <w:ind w:left="567" w:hanging="567"/>
        <w:jc w:val="both"/>
      </w:pPr>
      <w:proofErr w:type="gramStart"/>
      <w:r w:rsidRPr="000279BA">
        <w:t>принципах</w:t>
      </w:r>
      <w:proofErr w:type="gramEnd"/>
      <w:r w:rsidRPr="000279BA">
        <w:t xml:space="preserve"> сознательности, активности, наглядности, воспитывающего обучения, индивидуальности и доступности,</w:t>
      </w:r>
    </w:p>
    <w:p w:rsidR="00CE5BD9" w:rsidRPr="000279BA" w:rsidRDefault="00CE5BD9" w:rsidP="000279BA">
      <w:pPr>
        <w:spacing w:after="0" w:line="240" w:lineRule="auto"/>
        <w:jc w:val="both"/>
        <w:rPr>
          <w:rFonts w:ascii="Times New Roman" w:hAnsi="Times New Roman" w:cs="Times New Roman"/>
          <w:sz w:val="24"/>
          <w:szCs w:val="24"/>
        </w:rPr>
      </w:pPr>
      <w:r w:rsidRPr="000279BA">
        <w:rPr>
          <w:rFonts w:ascii="Times New Roman" w:hAnsi="Times New Roman" w:cs="Times New Roman"/>
          <w:sz w:val="24"/>
          <w:szCs w:val="24"/>
        </w:rPr>
        <w:t xml:space="preserve">то есть на важнейших дидактических принципах, преломляющихся при преподавании английского языка. Учитель не обязан точно выполнять все указания авторов УМК. Например, по количеству последовательности выполнения упражнений, но творить он должен внутри системы, не нарушая ее. </w:t>
      </w:r>
    </w:p>
    <w:p w:rsidR="006C0A2B" w:rsidRPr="000279BA" w:rsidRDefault="00CE5BD9" w:rsidP="00CD61D8">
      <w:pPr>
        <w:spacing w:after="0" w:line="240" w:lineRule="auto"/>
        <w:ind w:firstLine="567"/>
        <w:jc w:val="both"/>
        <w:rPr>
          <w:rFonts w:ascii="Times New Roman" w:hAnsi="Times New Roman" w:cs="Times New Roman"/>
          <w:sz w:val="28"/>
          <w:szCs w:val="28"/>
        </w:rPr>
      </w:pPr>
      <w:r w:rsidRPr="000279BA">
        <w:rPr>
          <w:rFonts w:ascii="Times New Roman" w:hAnsi="Times New Roman" w:cs="Times New Roman"/>
          <w:sz w:val="24"/>
          <w:szCs w:val="24"/>
        </w:rPr>
        <w:t xml:space="preserve">УМК строится с учетом возрастных особенностей учащихся младшего школьного возраста. Большое место занимают упражнения игрового характера, песенки и стихи. </w:t>
      </w:r>
      <w:bookmarkStart w:id="0" w:name="_GoBack"/>
      <w:bookmarkEnd w:id="0"/>
    </w:p>
    <w:sectPr w:rsidR="006C0A2B" w:rsidRPr="000279BA" w:rsidSect="00CE5BD9">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D09FC"/>
    <w:multiLevelType w:val="hybridMultilevel"/>
    <w:tmpl w:val="6A8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EA91B32"/>
    <w:multiLevelType w:val="hybridMultilevel"/>
    <w:tmpl w:val="F5A8D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D9"/>
    <w:rsid w:val="000279BA"/>
    <w:rsid w:val="00190C08"/>
    <w:rsid w:val="005F0BFE"/>
    <w:rsid w:val="006C0A2B"/>
    <w:rsid w:val="00C836DC"/>
    <w:rsid w:val="00CD61D8"/>
    <w:rsid w:val="00CE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BD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No Spacing"/>
    <w:uiPriority w:val="99"/>
    <w:qFormat/>
    <w:rsid w:val="00CE5BD9"/>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E5BD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BD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No Spacing"/>
    <w:uiPriority w:val="99"/>
    <w:qFormat/>
    <w:rsid w:val="00CE5BD9"/>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E5BD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WW</cp:lastModifiedBy>
  <cp:revision>4</cp:revision>
  <dcterms:created xsi:type="dcterms:W3CDTF">2019-10-19T19:52:00Z</dcterms:created>
  <dcterms:modified xsi:type="dcterms:W3CDTF">2019-10-19T19:53:00Z</dcterms:modified>
</cp:coreProperties>
</file>